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E7610C" w14:textId="77777777" w:rsidR="003765B7" w:rsidRDefault="003765B7" w:rsidP="003765B7">
      <w:pPr>
        <w:spacing w:after="0"/>
      </w:pPr>
    </w:p>
    <w:p w14:paraId="78CAB866" w14:textId="04F09095" w:rsidR="003765B7" w:rsidRDefault="003765B7" w:rsidP="003765B7">
      <w:pPr>
        <w:spacing w:after="0"/>
      </w:pPr>
      <w:r w:rsidRPr="003765B7">
        <w:t>At Hilltop, we recognize and respect the diverse religious and spiritual beliefs of our team members. If you need a change to your work schedule, duties, dress code, or other aspects of your job due to a sincerely held religious belief or practice, you can request a religious accommodation. This process ensures your request is handled respectfully, fairly, and in alignment with applicable laws.</w:t>
      </w:r>
    </w:p>
    <w:p w14:paraId="63F54925" w14:textId="77777777" w:rsidR="003765B7" w:rsidRPr="003765B7" w:rsidRDefault="003765B7" w:rsidP="003765B7">
      <w:pPr>
        <w:spacing w:after="0"/>
      </w:pPr>
    </w:p>
    <w:p w14:paraId="6DC5EEDC" w14:textId="77777777" w:rsidR="003765B7" w:rsidRPr="003765B7" w:rsidRDefault="003765B7" w:rsidP="003765B7">
      <w:pPr>
        <w:spacing w:after="0"/>
        <w:rPr>
          <w:b/>
          <w:bCs/>
        </w:rPr>
      </w:pPr>
      <w:r w:rsidRPr="003765B7">
        <w:rPr>
          <w:b/>
          <w:bCs/>
        </w:rPr>
        <w:t>What Is a Religious Accommodation?</w:t>
      </w:r>
    </w:p>
    <w:p w14:paraId="5D696129" w14:textId="77777777" w:rsidR="003765B7" w:rsidRPr="003765B7" w:rsidRDefault="003765B7" w:rsidP="003765B7">
      <w:pPr>
        <w:spacing w:after="0"/>
      </w:pPr>
      <w:r w:rsidRPr="003765B7">
        <w:t>A religious accommodation is a change to a workplace rule, policy, or practice that allows you to follow your religious beliefs or practices. Examples may include:</w:t>
      </w:r>
    </w:p>
    <w:p w14:paraId="2EC149D2" w14:textId="77777777" w:rsidR="003765B7" w:rsidRPr="003765B7" w:rsidRDefault="003765B7" w:rsidP="003765B7">
      <w:pPr>
        <w:numPr>
          <w:ilvl w:val="0"/>
          <w:numId w:val="1"/>
        </w:numPr>
        <w:spacing w:after="0"/>
      </w:pPr>
      <w:r w:rsidRPr="003765B7">
        <w:t>Flexible scheduling to observe religious holidays or prayer times</w:t>
      </w:r>
    </w:p>
    <w:p w14:paraId="4839D4A8" w14:textId="77777777" w:rsidR="003765B7" w:rsidRPr="003765B7" w:rsidRDefault="003765B7" w:rsidP="003765B7">
      <w:pPr>
        <w:numPr>
          <w:ilvl w:val="0"/>
          <w:numId w:val="1"/>
        </w:numPr>
        <w:spacing w:after="0"/>
      </w:pPr>
      <w:r w:rsidRPr="003765B7">
        <w:t>Modifying your uniform or dress code (e.g., wearing a hijab, turban, or yarmulke)</w:t>
      </w:r>
    </w:p>
    <w:p w14:paraId="6DA002ED" w14:textId="77777777" w:rsidR="003765B7" w:rsidRPr="003765B7" w:rsidRDefault="003765B7" w:rsidP="003765B7">
      <w:pPr>
        <w:numPr>
          <w:ilvl w:val="0"/>
          <w:numId w:val="1"/>
        </w:numPr>
        <w:spacing w:after="0"/>
      </w:pPr>
      <w:r w:rsidRPr="003765B7">
        <w:t>Changes to job duties that conflict with religious practices</w:t>
      </w:r>
    </w:p>
    <w:p w14:paraId="2E9D2C65" w14:textId="77777777" w:rsidR="003765B7" w:rsidRPr="003765B7" w:rsidRDefault="003765B7" w:rsidP="003765B7">
      <w:pPr>
        <w:numPr>
          <w:ilvl w:val="0"/>
          <w:numId w:val="1"/>
        </w:numPr>
        <w:spacing w:after="0"/>
      </w:pPr>
      <w:r w:rsidRPr="003765B7">
        <w:t>Time off for religious observances</w:t>
      </w:r>
    </w:p>
    <w:p w14:paraId="5EBCE08D" w14:textId="77777777" w:rsidR="003765B7" w:rsidRPr="003765B7" w:rsidRDefault="00457E43" w:rsidP="003765B7">
      <w:pPr>
        <w:spacing w:after="0"/>
      </w:pPr>
      <w:r>
        <w:pict w14:anchorId="4727FA61">
          <v:rect id="_x0000_i1025" style="width:0;height:1.5pt" o:hralign="center" o:hrstd="t" o:hr="t" fillcolor="#a0a0a0" stroked="f"/>
        </w:pict>
      </w:r>
    </w:p>
    <w:p w14:paraId="0EFF7477" w14:textId="77777777" w:rsidR="003765B7" w:rsidRPr="003765B7" w:rsidRDefault="003765B7" w:rsidP="003765B7">
      <w:pPr>
        <w:spacing w:after="0"/>
        <w:rPr>
          <w:b/>
          <w:bCs/>
          <w:sz w:val="28"/>
          <w:szCs w:val="28"/>
        </w:rPr>
      </w:pPr>
      <w:r w:rsidRPr="003765B7">
        <w:rPr>
          <w:b/>
          <w:bCs/>
          <w:sz w:val="28"/>
          <w:szCs w:val="28"/>
        </w:rPr>
        <w:t>How to Request an Accommodation</w:t>
      </w:r>
    </w:p>
    <w:p w14:paraId="7923BAA4" w14:textId="77777777" w:rsidR="003765B7" w:rsidRPr="003765B7" w:rsidRDefault="003765B7" w:rsidP="003765B7">
      <w:pPr>
        <w:spacing w:after="0"/>
        <w:rPr>
          <w:b/>
          <w:bCs/>
        </w:rPr>
      </w:pPr>
      <w:r w:rsidRPr="003765B7">
        <w:rPr>
          <w:b/>
          <w:bCs/>
        </w:rPr>
        <w:t>Step 1: Talk to Your Supervisor (Optional)</w:t>
      </w:r>
    </w:p>
    <w:p w14:paraId="6ABC155E" w14:textId="77777777" w:rsidR="003765B7" w:rsidRDefault="003765B7" w:rsidP="003765B7">
      <w:pPr>
        <w:spacing w:after="0"/>
      </w:pPr>
      <w:r w:rsidRPr="003765B7">
        <w:t>You’re welcome to start by speaking with your supervisor. They may be able to make a quick adjustment or help you begin the formal request.</w:t>
      </w:r>
    </w:p>
    <w:p w14:paraId="087C31BD" w14:textId="77777777" w:rsidR="003765B7" w:rsidRPr="003765B7" w:rsidRDefault="003765B7" w:rsidP="003765B7">
      <w:pPr>
        <w:spacing w:after="0"/>
      </w:pPr>
    </w:p>
    <w:p w14:paraId="4C8CB7A6" w14:textId="77777777" w:rsidR="003765B7" w:rsidRPr="003765B7" w:rsidRDefault="003765B7" w:rsidP="003765B7">
      <w:pPr>
        <w:spacing w:after="0"/>
        <w:rPr>
          <w:b/>
          <w:bCs/>
        </w:rPr>
      </w:pPr>
      <w:r w:rsidRPr="003765B7">
        <w:rPr>
          <w:b/>
          <w:bCs/>
        </w:rPr>
        <w:t>Step 2: Submit a Request</w:t>
      </w:r>
    </w:p>
    <w:p w14:paraId="4D6E48D9" w14:textId="61BF3105" w:rsidR="003765B7" w:rsidRPr="003765B7" w:rsidRDefault="003765B7" w:rsidP="003765B7">
      <w:pPr>
        <w:spacing w:after="0"/>
      </w:pPr>
      <w:r w:rsidRPr="003765B7">
        <w:t xml:space="preserve">Complete the </w:t>
      </w:r>
      <w:r w:rsidRPr="003765B7">
        <w:rPr>
          <w:b/>
          <w:bCs/>
        </w:rPr>
        <w:t>Religious Accommodation Request Form</w:t>
      </w:r>
      <w:r w:rsidRPr="003765B7">
        <w:t xml:space="preserve"> (available from People Operations). You’ll be asked to provide:</w:t>
      </w:r>
    </w:p>
    <w:p w14:paraId="1AED9C1A" w14:textId="77777777" w:rsidR="003765B7" w:rsidRPr="003765B7" w:rsidRDefault="003765B7" w:rsidP="003765B7">
      <w:pPr>
        <w:numPr>
          <w:ilvl w:val="0"/>
          <w:numId w:val="2"/>
        </w:numPr>
        <w:spacing w:after="0"/>
      </w:pPr>
      <w:r w:rsidRPr="003765B7">
        <w:t>A brief description of the religious belief or practice</w:t>
      </w:r>
    </w:p>
    <w:p w14:paraId="288A612C" w14:textId="77777777" w:rsidR="003765B7" w:rsidRPr="003765B7" w:rsidRDefault="003765B7" w:rsidP="003765B7">
      <w:pPr>
        <w:numPr>
          <w:ilvl w:val="0"/>
          <w:numId w:val="2"/>
        </w:numPr>
        <w:spacing w:after="0"/>
      </w:pPr>
      <w:r w:rsidRPr="003765B7">
        <w:t>The specific accommodation you are requesting</w:t>
      </w:r>
    </w:p>
    <w:p w14:paraId="5FBE92A6" w14:textId="77777777" w:rsidR="003765B7" w:rsidRPr="003765B7" w:rsidRDefault="003765B7" w:rsidP="003765B7">
      <w:pPr>
        <w:numPr>
          <w:ilvl w:val="0"/>
          <w:numId w:val="2"/>
        </w:numPr>
        <w:spacing w:after="0"/>
      </w:pPr>
      <w:r w:rsidRPr="003765B7">
        <w:t>How this accommodation will help you meet your religious needs</w:t>
      </w:r>
    </w:p>
    <w:p w14:paraId="1C0548BF" w14:textId="3472E2CC" w:rsidR="003765B7" w:rsidRDefault="003765B7" w:rsidP="003765B7">
      <w:pPr>
        <w:spacing w:after="0"/>
      </w:pPr>
      <w:r w:rsidRPr="003765B7">
        <w:t>If you prefer, you can also request a meeting with People Operations instead of filling out the form</w:t>
      </w:r>
      <w:r>
        <w:t xml:space="preserve"> or speaking with your supervisor. </w:t>
      </w:r>
    </w:p>
    <w:p w14:paraId="785619D7" w14:textId="77777777" w:rsidR="003765B7" w:rsidRPr="003765B7" w:rsidRDefault="003765B7" w:rsidP="003765B7">
      <w:pPr>
        <w:spacing w:after="0"/>
      </w:pPr>
    </w:p>
    <w:p w14:paraId="609F10A7" w14:textId="77777777" w:rsidR="003765B7" w:rsidRPr="003765B7" w:rsidRDefault="003765B7" w:rsidP="003765B7">
      <w:pPr>
        <w:spacing w:after="0"/>
        <w:rPr>
          <w:b/>
          <w:bCs/>
        </w:rPr>
      </w:pPr>
      <w:r w:rsidRPr="003765B7">
        <w:rPr>
          <w:b/>
          <w:bCs/>
        </w:rPr>
        <w:t>Step 3: We Review Your Request</w:t>
      </w:r>
    </w:p>
    <w:p w14:paraId="514EB17B" w14:textId="77777777" w:rsidR="003765B7" w:rsidRPr="003765B7" w:rsidRDefault="003765B7" w:rsidP="003765B7">
      <w:pPr>
        <w:spacing w:after="0"/>
      </w:pPr>
      <w:r w:rsidRPr="003765B7">
        <w:t>People Operations will work with you and your supervisor to explore reasonable options. We may:</w:t>
      </w:r>
    </w:p>
    <w:p w14:paraId="52FB9B37" w14:textId="77777777" w:rsidR="003765B7" w:rsidRPr="003765B7" w:rsidRDefault="003765B7" w:rsidP="003765B7">
      <w:pPr>
        <w:numPr>
          <w:ilvl w:val="0"/>
          <w:numId w:val="3"/>
        </w:numPr>
        <w:spacing w:after="0"/>
      </w:pPr>
      <w:r w:rsidRPr="003765B7">
        <w:t>Ask follow-up questions to understand your request</w:t>
      </w:r>
    </w:p>
    <w:p w14:paraId="197E7D87" w14:textId="77777777" w:rsidR="003765B7" w:rsidRPr="003765B7" w:rsidRDefault="003765B7" w:rsidP="003765B7">
      <w:pPr>
        <w:numPr>
          <w:ilvl w:val="0"/>
          <w:numId w:val="3"/>
        </w:numPr>
        <w:spacing w:after="0"/>
      </w:pPr>
      <w:r w:rsidRPr="003765B7">
        <w:t>Explore whether the accommodation creates any hardship or conflicts with essential job duties</w:t>
      </w:r>
    </w:p>
    <w:p w14:paraId="24A250C7" w14:textId="4132E606" w:rsidR="003765B7" w:rsidRDefault="003765B7" w:rsidP="003765B7">
      <w:pPr>
        <w:numPr>
          <w:ilvl w:val="0"/>
          <w:numId w:val="3"/>
        </w:numPr>
        <w:spacing w:after="0"/>
      </w:pPr>
      <w:r w:rsidRPr="003765B7">
        <w:t xml:space="preserve">Offer alternatives </w:t>
      </w:r>
      <w:r w:rsidR="00D82DCD">
        <w:t>that may be possible with keeping with the requested modification that also meets organizational requirement</w:t>
      </w:r>
      <w:r w:rsidR="007C2A3C">
        <w:t>s</w:t>
      </w:r>
    </w:p>
    <w:p w14:paraId="7C46174F" w14:textId="77777777" w:rsidR="003765B7" w:rsidRPr="003765B7" w:rsidRDefault="003765B7" w:rsidP="003765B7">
      <w:pPr>
        <w:spacing w:after="0"/>
        <w:ind w:left="720"/>
      </w:pPr>
    </w:p>
    <w:p w14:paraId="0201A6A2" w14:textId="77777777" w:rsidR="003765B7" w:rsidRPr="003765B7" w:rsidRDefault="003765B7" w:rsidP="003765B7">
      <w:pPr>
        <w:spacing w:after="0"/>
        <w:rPr>
          <w:b/>
          <w:bCs/>
        </w:rPr>
      </w:pPr>
      <w:r w:rsidRPr="003765B7">
        <w:rPr>
          <w:b/>
          <w:bCs/>
        </w:rPr>
        <w:t>Step 4: Receive a Decision</w:t>
      </w:r>
    </w:p>
    <w:p w14:paraId="14623B25" w14:textId="77777777" w:rsidR="003765B7" w:rsidRPr="003765B7" w:rsidRDefault="003765B7" w:rsidP="003765B7">
      <w:pPr>
        <w:spacing w:after="0"/>
      </w:pPr>
      <w:r w:rsidRPr="003765B7">
        <w:t>You’ll receive a written response within 10 business days, whenever possible. We’ll explain:</w:t>
      </w:r>
    </w:p>
    <w:p w14:paraId="1783A6F4" w14:textId="77777777" w:rsidR="003765B7" w:rsidRPr="003765B7" w:rsidRDefault="003765B7" w:rsidP="003765B7">
      <w:pPr>
        <w:numPr>
          <w:ilvl w:val="0"/>
          <w:numId w:val="4"/>
        </w:numPr>
        <w:spacing w:after="0"/>
      </w:pPr>
      <w:r w:rsidRPr="003765B7">
        <w:t>Whether the request is approved or denied</w:t>
      </w:r>
    </w:p>
    <w:p w14:paraId="30A8A513" w14:textId="77777777" w:rsidR="003765B7" w:rsidRPr="003765B7" w:rsidRDefault="003765B7" w:rsidP="003765B7">
      <w:pPr>
        <w:numPr>
          <w:ilvl w:val="1"/>
          <w:numId w:val="4"/>
        </w:numPr>
        <w:spacing w:after="0"/>
      </w:pPr>
      <w:r w:rsidRPr="003765B7">
        <w:t>If approved, the details of the accommodation</w:t>
      </w:r>
    </w:p>
    <w:p w14:paraId="50D199DA" w14:textId="77777777" w:rsidR="003765B7" w:rsidRPr="003765B7" w:rsidRDefault="003765B7" w:rsidP="003765B7">
      <w:pPr>
        <w:numPr>
          <w:ilvl w:val="1"/>
          <w:numId w:val="4"/>
        </w:numPr>
        <w:spacing w:after="0"/>
      </w:pPr>
      <w:r w:rsidRPr="003765B7">
        <w:t>If denied, the reason and any next steps</w:t>
      </w:r>
    </w:p>
    <w:p w14:paraId="140812C5" w14:textId="77777777" w:rsidR="003765B7" w:rsidRPr="003765B7" w:rsidRDefault="00457E43" w:rsidP="003765B7">
      <w:pPr>
        <w:spacing w:after="0"/>
      </w:pPr>
      <w:r>
        <w:pict w14:anchorId="63BD2A83">
          <v:rect id="_x0000_i1026" style="width:0;height:1.5pt" o:hralign="center" o:hrstd="t" o:hr="t" fillcolor="#a0a0a0" stroked="f"/>
        </w:pict>
      </w:r>
    </w:p>
    <w:p w14:paraId="14C4C97D" w14:textId="77777777" w:rsidR="003765B7" w:rsidRPr="003765B7" w:rsidRDefault="003765B7" w:rsidP="003765B7">
      <w:pPr>
        <w:spacing w:after="0"/>
        <w:rPr>
          <w:b/>
          <w:bCs/>
        </w:rPr>
      </w:pPr>
      <w:r w:rsidRPr="003765B7">
        <w:rPr>
          <w:b/>
          <w:bCs/>
        </w:rPr>
        <w:t>Need Help or Have Questions?</w:t>
      </w:r>
    </w:p>
    <w:p w14:paraId="5C72838B" w14:textId="77777777" w:rsidR="003765B7" w:rsidRPr="003765B7" w:rsidRDefault="003765B7" w:rsidP="003765B7">
      <w:pPr>
        <w:spacing w:after="0"/>
      </w:pPr>
      <w:r w:rsidRPr="003765B7">
        <w:t>We’re here for you. Reach out to People Operations anytime if you:</w:t>
      </w:r>
    </w:p>
    <w:p w14:paraId="302D621C" w14:textId="77777777" w:rsidR="003765B7" w:rsidRPr="003765B7" w:rsidRDefault="003765B7" w:rsidP="003765B7">
      <w:pPr>
        <w:numPr>
          <w:ilvl w:val="0"/>
          <w:numId w:val="5"/>
        </w:numPr>
        <w:spacing w:after="0"/>
      </w:pPr>
      <w:r w:rsidRPr="003765B7">
        <w:t>Are unsure whether you need an accommodation</w:t>
      </w:r>
    </w:p>
    <w:p w14:paraId="58199440" w14:textId="77777777" w:rsidR="003765B7" w:rsidRPr="003765B7" w:rsidRDefault="003765B7" w:rsidP="003765B7">
      <w:pPr>
        <w:numPr>
          <w:ilvl w:val="0"/>
          <w:numId w:val="5"/>
        </w:numPr>
        <w:spacing w:after="0"/>
      </w:pPr>
      <w:r w:rsidRPr="003765B7">
        <w:t>Want help completing the form</w:t>
      </w:r>
    </w:p>
    <w:p w14:paraId="68595169" w14:textId="77777777" w:rsidR="003765B7" w:rsidRPr="003765B7" w:rsidRDefault="003765B7" w:rsidP="003765B7">
      <w:pPr>
        <w:numPr>
          <w:ilvl w:val="0"/>
          <w:numId w:val="5"/>
        </w:numPr>
        <w:spacing w:after="0"/>
      </w:pPr>
      <w:r w:rsidRPr="003765B7">
        <w:t>Have concerns about how your request was handled</w:t>
      </w:r>
    </w:p>
    <w:p w14:paraId="2F79752F" w14:textId="77777777" w:rsidR="003C3121" w:rsidRDefault="003C3121" w:rsidP="003765B7">
      <w:pPr>
        <w:spacing w:after="0"/>
      </w:pPr>
    </w:p>
    <w:sectPr w:rsidR="003C3121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2B637E" w14:textId="77777777" w:rsidR="003765B7" w:rsidRDefault="003765B7" w:rsidP="003765B7">
      <w:pPr>
        <w:spacing w:after="0" w:line="240" w:lineRule="auto"/>
      </w:pPr>
      <w:r>
        <w:separator/>
      </w:r>
    </w:p>
  </w:endnote>
  <w:endnote w:type="continuationSeparator" w:id="0">
    <w:p w14:paraId="62194377" w14:textId="77777777" w:rsidR="003765B7" w:rsidRDefault="003765B7" w:rsidP="003765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F3D8EC" w14:textId="77777777" w:rsidR="003765B7" w:rsidRDefault="003765B7" w:rsidP="003765B7">
      <w:pPr>
        <w:spacing w:after="0" w:line="240" w:lineRule="auto"/>
      </w:pPr>
      <w:r>
        <w:separator/>
      </w:r>
    </w:p>
  </w:footnote>
  <w:footnote w:type="continuationSeparator" w:id="0">
    <w:p w14:paraId="72277B75" w14:textId="77777777" w:rsidR="003765B7" w:rsidRDefault="003765B7" w:rsidP="003765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F5C21A" w14:textId="6DA87876" w:rsidR="003765B7" w:rsidRPr="003765B7" w:rsidRDefault="003765B7" w:rsidP="003765B7">
    <w:pPr>
      <w:pStyle w:val="Header"/>
      <w:jc w:val="right"/>
      <w:rPr>
        <w:b/>
        <w:bCs/>
        <w:sz w:val="40"/>
        <w:szCs w:val="40"/>
      </w:rPr>
    </w:pPr>
    <w:r w:rsidRPr="003765B7">
      <w:rPr>
        <w:b/>
        <w:bCs/>
        <w:noProof/>
        <w:sz w:val="40"/>
        <w:szCs w:val="40"/>
      </w:rPr>
      <w:drawing>
        <wp:anchor distT="0" distB="0" distL="114300" distR="114300" simplePos="0" relativeHeight="251658240" behindDoc="1" locked="0" layoutInCell="1" allowOverlap="1" wp14:anchorId="02B1ADA1" wp14:editId="031F8CDC">
          <wp:simplePos x="0" y="0"/>
          <wp:positionH relativeFrom="column">
            <wp:posOffset>-84544</wp:posOffset>
          </wp:positionH>
          <wp:positionV relativeFrom="paragraph">
            <wp:posOffset>-340050</wp:posOffset>
          </wp:positionV>
          <wp:extent cx="1488558" cy="1190846"/>
          <wp:effectExtent l="0" t="0" r="0" b="0"/>
          <wp:wrapTight wrapText="bothSides">
            <wp:wrapPolygon edited="0">
              <wp:start x="5253" y="5875"/>
              <wp:lineTo x="553" y="6566"/>
              <wp:lineTo x="0" y="7258"/>
              <wp:lineTo x="553" y="15552"/>
              <wp:lineTo x="18522" y="15552"/>
              <wp:lineTo x="18799" y="14861"/>
              <wp:lineTo x="21010" y="12096"/>
              <wp:lineTo x="21287" y="9331"/>
              <wp:lineTo x="19352" y="8294"/>
              <wp:lineTo x="10782" y="5875"/>
              <wp:lineTo x="5253" y="5875"/>
            </wp:wrapPolygon>
          </wp:wrapTight>
          <wp:docPr id="2145846716" name="Picture 1" descr="A logo with text on i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5846716" name="Picture 1" descr="A logo with text on it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8558" cy="11908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765B7">
      <w:rPr>
        <w:b/>
        <w:bCs/>
        <w:sz w:val="40"/>
        <w:szCs w:val="40"/>
      </w:rPr>
      <w:t xml:space="preserve">Requesting a Religious Accommodation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2C5B17"/>
    <w:multiLevelType w:val="multilevel"/>
    <w:tmpl w:val="A8707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054ED2"/>
    <w:multiLevelType w:val="multilevel"/>
    <w:tmpl w:val="3A02C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9331C5"/>
    <w:multiLevelType w:val="multilevel"/>
    <w:tmpl w:val="32F06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9C7F68"/>
    <w:multiLevelType w:val="multilevel"/>
    <w:tmpl w:val="FE7A1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E1F0482"/>
    <w:multiLevelType w:val="multilevel"/>
    <w:tmpl w:val="1D0A6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E46549E"/>
    <w:multiLevelType w:val="multilevel"/>
    <w:tmpl w:val="1026F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18847645">
    <w:abstractNumId w:val="3"/>
  </w:num>
  <w:num w:numId="2" w16cid:durableId="212078788">
    <w:abstractNumId w:val="0"/>
  </w:num>
  <w:num w:numId="3" w16cid:durableId="566258220">
    <w:abstractNumId w:val="5"/>
  </w:num>
  <w:num w:numId="4" w16cid:durableId="762727910">
    <w:abstractNumId w:val="4"/>
  </w:num>
  <w:num w:numId="5" w16cid:durableId="272590185">
    <w:abstractNumId w:val="2"/>
  </w:num>
  <w:num w:numId="6" w16cid:durableId="11342514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5B7"/>
    <w:rsid w:val="003765B7"/>
    <w:rsid w:val="003B34A4"/>
    <w:rsid w:val="003C3121"/>
    <w:rsid w:val="00457E43"/>
    <w:rsid w:val="00495D1D"/>
    <w:rsid w:val="004A1F69"/>
    <w:rsid w:val="005D240E"/>
    <w:rsid w:val="005E59EA"/>
    <w:rsid w:val="0070067B"/>
    <w:rsid w:val="007C2A3C"/>
    <w:rsid w:val="00975572"/>
    <w:rsid w:val="00B81FB8"/>
    <w:rsid w:val="00D82DCD"/>
    <w:rsid w:val="00DD3E4F"/>
    <w:rsid w:val="00ED6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18556C15"/>
  <w15:chartTrackingRefBased/>
  <w15:docId w15:val="{B22D8FD7-438A-4A6A-9F24-6421EB5BA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765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65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65B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65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65B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65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65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65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65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65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65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65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65B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65B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65B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65B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65B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65B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765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765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65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765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765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765B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765B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765B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65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65B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765B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765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65B7"/>
  </w:style>
  <w:style w:type="paragraph" w:styleId="Footer">
    <w:name w:val="footer"/>
    <w:basedOn w:val="Normal"/>
    <w:link w:val="FooterChar"/>
    <w:uiPriority w:val="99"/>
    <w:unhideWhenUsed/>
    <w:rsid w:val="003765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65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14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5e706ae-7f16-42b1-a1ac-d68ca85feba8" ContentTypeId="0x010100029FEB98523B60428756B33577350C5E" PreviousValue="fals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ser_x0020_Visibility xmlns="75fd065a-d956-4a9c-be0e-9f070c8ae72e">false</User_x0020_Visibility>
    <Review_x0020_Date xmlns="75fd065a-d956-4a9c-be0e-9f070c8ae72e" xsi:nil="true"/>
    <Approval_x0020_Status xmlns="75fd065a-d956-4a9c-be0e-9f070c8ae72e">Approved</Approval_x0020_Status>
    <Effective_x0020_Date xmlns="75fd065a-d956-4a9c-be0e-9f070c8ae72e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 - Admin" ma:contentTypeID="0x010100029FEB98523B60428756B33577350C5E003F04E69594D8114481B721A5528BC346" ma:contentTypeVersion="5" ma:contentTypeDescription="" ma:contentTypeScope="" ma:versionID="d7bd6127b84af6560ace82e1fc661b79">
  <xsd:schema xmlns:xsd="http://www.w3.org/2001/XMLSchema" xmlns:xs="http://www.w3.org/2001/XMLSchema" xmlns:p="http://schemas.microsoft.com/office/2006/metadata/properties" xmlns:ns2="75fd065a-d956-4a9c-be0e-9f070c8ae72e" targetNamespace="http://schemas.microsoft.com/office/2006/metadata/properties" ma:root="true" ma:fieldsID="7a48e5d67cf43e9410fac400870a0763" ns2:_="">
    <xsd:import namespace="75fd065a-d956-4a9c-be0e-9f070c8ae72e"/>
    <xsd:element name="properties">
      <xsd:complexType>
        <xsd:sequence>
          <xsd:element name="documentManagement">
            <xsd:complexType>
              <xsd:all>
                <xsd:element ref="ns2:Approval_x0020_Status" minOccurs="0"/>
                <xsd:element ref="ns2:User_x0020_Visibility" minOccurs="0"/>
                <xsd:element ref="ns2:Review_x0020_Date" minOccurs="0"/>
                <xsd:element ref="ns2:Effective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fd065a-d956-4a9c-be0e-9f070c8ae72e" elementFormDefault="qualified">
    <xsd:import namespace="http://schemas.microsoft.com/office/2006/documentManagement/types"/>
    <xsd:import namespace="http://schemas.microsoft.com/office/infopath/2007/PartnerControls"/>
    <xsd:element name="Approval_x0020_Status" ma:index="8" nillable="true" ma:displayName="Approval Status" ma:default="Approved" ma:format="RadioButtons" ma:internalName="Approval_x0020_Status">
      <xsd:simpleType>
        <xsd:restriction base="dms:Choice">
          <xsd:enumeration value="Approved"/>
          <xsd:enumeration value="Pending"/>
          <xsd:enumeration value="Draft"/>
        </xsd:restriction>
      </xsd:simpleType>
    </xsd:element>
    <xsd:element name="User_x0020_Visibility" ma:index="9" nillable="true" ma:displayName="User Visibility" ma:default="0" ma:internalName="User_x0020_Visibility">
      <xsd:simpleType>
        <xsd:restriction base="dms:Boolean"/>
      </xsd:simpleType>
    </xsd:element>
    <xsd:element name="Review_x0020_Date" ma:index="10" nillable="true" ma:displayName="Review Date" ma:format="DateOnly" ma:internalName="Review_x0020_Date">
      <xsd:simpleType>
        <xsd:restriction base="dms:DateTime"/>
      </xsd:simpleType>
    </xsd:element>
    <xsd:element name="Effective_x0020_Date" ma:index="11" nillable="true" ma:displayName="Effective Date" ma:format="DateOnly" ma:internalName="Effective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1F3EE7-9656-4BB3-AEA2-9AFF5840A9C8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845ED601-578A-470D-BCBF-CF2C751D8A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B678B8-DF92-4348-849E-86AC8A7DCC2E}">
  <ds:schemaRefs>
    <ds:schemaRef ds:uri="http://schemas.microsoft.com/office/2006/metadata/properties"/>
    <ds:schemaRef ds:uri="http://schemas.microsoft.com/office/infopath/2007/PartnerControls"/>
    <ds:schemaRef ds:uri="75fd065a-d956-4a9c-be0e-9f070c8ae72e"/>
  </ds:schemaRefs>
</ds:datastoreItem>
</file>

<file path=customXml/itemProps4.xml><?xml version="1.0" encoding="utf-8"?>
<ds:datastoreItem xmlns:ds="http://schemas.openxmlformats.org/officeDocument/2006/customXml" ds:itemID="{A4386DAA-D4EF-414C-860B-A9932B6307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fd065a-d956-4a9c-be0e-9f070c8ae7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354</Words>
  <Characters>2022</Characters>
  <Application>Microsoft Office Word</Application>
  <DocSecurity>0</DocSecurity>
  <Lines>16</Lines>
  <Paragraphs>4</Paragraphs>
  <ScaleCrop>false</ScaleCrop>
  <Company>Hilltop Community Resources</Company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Weatherby</dc:creator>
  <cp:keywords/>
  <dc:description/>
  <cp:lastModifiedBy>Ali Weatherby</cp:lastModifiedBy>
  <cp:revision>6</cp:revision>
  <dcterms:created xsi:type="dcterms:W3CDTF">2025-06-02T20:22:00Z</dcterms:created>
  <dcterms:modified xsi:type="dcterms:W3CDTF">2025-07-15T20:34:00Z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0x010100029FEB98523B60428756B33577350C5E003F04E69594D8114481B721A5528BC346</vt:lpwstr>
  </property>
</Properties>
</file>